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33" w:rsidRDefault="008C2BB6">
      <w:pPr>
        <w:pStyle w:val="Heading1"/>
      </w:pPr>
      <w:r>
        <w:rPr>
          <w:color w:val="001F5F"/>
          <w:w w:val="115"/>
        </w:rPr>
        <w:t>Cross</w:t>
      </w:r>
      <w:r>
        <w:rPr>
          <w:color w:val="001F5F"/>
          <w:spacing w:val="30"/>
          <w:w w:val="115"/>
        </w:rPr>
        <w:t xml:space="preserve"> </w:t>
      </w:r>
      <w:r>
        <w:rPr>
          <w:color w:val="001F5F"/>
          <w:w w:val="115"/>
        </w:rPr>
        <w:t>&amp;</w:t>
      </w:r>
      <w:r>
        <w:rPr>
          <w:color w:val="001F5F"/>
          <w:spacing w:val="29"/>
          <w:w w:val="115"/>
        </w:rPr>
        <w:t xml:space="preserve"> </w:t>
      </w:r>
      <w:r>
        <w:rPr>
          <w:color w:val="001F5F"/>
          <w:w w:val="115"/>
        </w:rPr>
        <w:t>Climb,</w:t>
      </w:r>
      <w:r>
        <w:rPr>
          <w:color w:val="001F5F"/>
          <w:spacing w:val="29"/>
          <w:w w:val="115"/>
        </w:rPr>
        <w:t xml:space="preserve"> </w:t>
      </w:r>
      <w:r>
        <w:rPr>
          <w:color w:val="001F5F"/>
          <w:w w:val="115"/>
        </w:rPr>
        <w:t>Rohtak</w:t>
      </w:r>
    </w:p>
    <w:p w:rsidR="004C3533" w:rsidRDefault="008C2BB6">
      <w:pPr>
        <w:pStyle w:val="Title"/>
      </w:pPr>
      <w:r>
        <w:rPr>
          <w:color w:val="FF0000"/>
        </w:rPr>
        <w:t>Current</w:t>
      </w:r>
      <w:r>
        <w:rPr>
          <w:color w:val="FF0000"/>
          <w:spacing w:val="-3"/>
        </w:rPr>
        <w:t xml:space="preserve"> </w:t>
      </w:r>
      <w:r w:rsidR="001E5516">
        <w:rPr>
          <w:color w:val="FF0000"/>
        </w:rPr>
        <w:t>Affairs:02-03</w:t>
      </w:r>
      <w:r>
        <w:rPr>
          <w:color w:val="FF0000"/>
        </w:rPr>
        <w:t>.04.2022</w:t>
      </w:r>
    </w:p>
    <w:p w:rsidR="00280166" w:rsidRPr="007F08CC" w:rsidRDefault="00280166" w:rsidP="007F08CC">
      <w:pPr>
        <w:ind w:right="569"/>
        <w:jc w:val="both"/>
        <w:rPr>
          <w:b/>
          <w:bCs/>
          <w:color w:val="00B0F0"/>
          <w:sz w:val="24"/>
        </w:rPr>
      </w:pPr>
      <w:hyperlink r:id="rId5" w:tgtFrame="_blank" w:history="1">
        <w:r w:rsidRPr="007F08CC">
          <w:rPr>
            <w:rStyle w:val="Hyperlink"/>
            <w:b/>
            <w:bCs/>
            <w:color w:val="00B0F0"/>
            <w:sz w:val="24"/>
            <w:u w:val="none"/>
          </w:rPr>
          <w:t>Meghalaya’s living root bridges included on tentative list of UNESCO’s World’s Heritage Sites</w:t>
        </w:r>
      </w:hyperlink>
    </w:p>
    <w:p w:rsidR="00280166" w:rsidRPr="007F08CC" w:rsidRDefault="00280166" w:rsidP="007F08CC">
      <w:pPr>
        <w:ind w:left="360" w:right="569"/>
        <w:jc w:val="both"/>
        <w:rPr>
          <w:sz w:val="24"/>
        </w:rPr>
      </w:pPr>
      <w:r w:rsidRPr="007F08CC">
        <w:rPr>
          <w:sz w:val="24"/>
        </w:rPr>
        <w:t>The famous living root bridges found in the northeastern state of Meghalaya, have been included on the tentative list o</w:t>
      </w:r>
      <w:r w:rsidR="007F08CC">
        <w:rPr>
          <w:sz w:val="24"/>
        </w:rPr>
        <w:t>f UNESCO’s World Heritage Sites.</w:t>
      </w:r>
      <w:r w:rsidRPr="007F08CC">
        <w:rPr>
          <w:sz w:val="24"/>
        </w:rPr>
        <w:t>The site has been included in the </w:t>
      </w:r>
      <w:r w:rsidRPr="007F08CC">
        <w:rPr>
          <w:b/>
          <w:bCs/>
          <w:sz w:val="24"/>
        </w:rPr>
        <w:t>UNESCO World Heritage Site tentative list as ‘Jingkieng Jri: Living Root Bridge Cultural Landscapes of Meghalaya’</w:t>
      </w:r>
      <w:r w:rsidRPr="007F08CC">
        <w:rPr>
          <w:sz w:val="24"/>
        </w:rPr>
        <w:t>The UNESCO recognition of the bridges was submitted by Meghalaya Chief Minister Conrad K Sangma on January 21, 2022, on the occasion of 50th year of creation of the hill state.</w:t>
      </w:r>
    </w:p>
    <w:p w:rsidR="00280166" w:rsidRPr="007F08CC" w:rsidRDefault="00280166" w:rsidP="007F08CC">
      <w:pPr>
        <w:ind w:right="569"/>
        <w:jc w:val="both"/>
        <w:rPr>
          <w:color w:val="00B0F0"/>
          <w:sz w:val="24"/>
        </w:rPr>
      </w:pPr>
      <w:hyperlink r:id="rId6" w:tgtFrame="_blank" w:history="1">
        <w:r w:rsidRPr="007F08CC">
          <w:rPr>
            <w:rStyle w:val="Hyperlink"/>
            <w:b/>
            <w:bCs/>
            <w:color w:val="00B0F0"/>
            <w:sz w:val="24"/>
            <w:u w:val="none"/>
          </w:rPr>
          <w:t>Centre extends existing foreign trade policy (FTP) by six months untill September 2022</w:t>
        </w:r>
      </w:hyperlink>
    </w:p>
    <w:p w:rsidR="00280166" w:rsidRPr="007F08CC" w:rsidRDefault="00280166" w:rsidP="007F08CC">
      <w:pPr>
        <w:ind w:left="360" w:right="569"/>
        <w:jc w:val="both"/>
        <w:rPr>
          <w:sz w:val="24"/>
        </w:rPr>
      </w:pPr>
      <w:r w:rsidRPr="007F08CC">
        <w:rPr>
          <w:sz w:val="24"/>
        </w:rPr>
        <w:t>The </w:t>
      </w:r>
      <w:r w:rsidRPr="007F08CC">
        <w:rPr>
          <w:b/>
          <w:bCs/>
          <w:sz w:val="24"/>
        </w:rPr>
        <w:t>Directorate General of Foreign Trade (DGFT)</w:t>
      </w:r>
      <w:r w:rsidRPr="007F08CC">
        <w:rPr>
          <w:sz w:val="24"/>
        </w:rPr>
        <w:t>, under the </w:t>
      </w:r>
      <w:r w:rsidRPr="007F08CC">
        <w:rPr>
          <w:b/>
          <w:bCs/>
          <w:sz w:val="24"/>
        </w:rPr>
        <w:t>Ministry of Commerce and Industry</w:t>
      </w:r>
      <w:r w:rsidRPr="007F08CC">
        <w:rPr>
          <w:sz w:val="24"/>
        </w:rPr>
        <w:t> has announced an extension in the existing </w:t>
      </w:r>
      <w:r w:rsidRPr="007F08CC">
        <w:rPr>
          <w:b/>
          <w:bCs/>
          <w:sz w:val="24"/>
        </w:rPr>
        <w:t>Foreign Trade Policy (FTP)</w:t>
      </w:r>
      <w:r w:rsidRPr="007F08CC">
        <w:rPr>
          <w:sz w:val="24"/>
        </w:rPr>
        <w:t> </w:t>
      </w:r>
      <w:r w:rsidRPr="007F08CC">
        <w:rPr>
          <w:b/>
          <w:bCs/>
          <w:sz w:val="24"/>
        </w:rPr>
        <w:t>2015-20</w:t>
      </w:r>
      <w:r w:rsidRPr="007F08CC">
        <w:rPr>
          <w:sz w:val="24"/>
        </w:rPr>
        <w:t> by another six months till </w:t>
      </w:r>
      <w:r w:rsidRPr="007F08CC">
        <w:rPr>
          <w:b/>
          <w:bCs/>
          <w:sz w:val="24"/>
        </w:rPr>
        <w:t>September 30, 2022</w:t>
      </w:r>
      <w:r w:rsidRPr="007F08CC">
        <w:rPr>
          <w:sz w:val="24"/>
        </w:rPr>
        <w:t>, to ensure poli</w:t>
      </w:r>
      <w:r w:rsidR="007F08CC" w:rsidRPr="007F08CC">
        <w:rPr>
          <w:sz w:val="24"/>
        </w:rPr>
        <w:t>cy continuity in external trade.</w:t>
      </w:r>
      <w:r w:rsidRPr="007F08CC">
        <w:rPr>
          <w:sz w:val="24"/>
        </w:rPr>
        <w:t>This is the </w:t>
      </w:r>
      <w:r w:rsidRPr="007F08CC">
        <w:rPr>
          <w:b/>
          <w:bCs/>
          <w:sz w:val="24"/>
        </w:rPr>
        <w:t>fourth extension</w:t>
      </w:r>
      <w:r w:rsidRPr="007F08CC">
        <w:rPr>
          <w:sz w:val="24"/>
        </w:rPr>
        <w:t> given to the existing FTP policy.</w:t>
      </w:r>
    </w:p>
    <w:p w:rsidR="00280166" w:rsidRPr="007F08CC" w:rsidRDefault="00280166" w:rsidP="00280166">
      <w:pPr>
        <w:ind w:left="460" w:right="569"/>
        <w:jc w:val="both"/>
        <w:rPr>
          <w:color w:val="00B0F0"/>
          <w:sz w:val="24"/>
        </w:rPr>
      </w:pPr>
    </w:p>
    <w:p w:rsidR="00280166" w:rsidRPr="007F08CC" w:rsidRDefault="00280166" w:rsidP="007F08CC">
      <w:pPr>
        <w:ind w:right="569"/>
        <w:jc w:val="both"/>
        <w:rPr>
          <w:b/>
          <w:bCs/>
          <w:color w:val="00B0F0"/>
          <w:sz w:val="24"/>
        </w:rPr>
      </w:pPr>
      <w:hyperlink r:id="rId7" w:tgtFrame="_blank" w:history="1">
        <w:r w:rsidRPr="007F08CC">
          <w:rPr>
            <w:rStyle w:val="Hyperlink"/>
            <w:b/>
            <w:bCs/>
            <w:color w:val="00B0F0"/>
            <w:sz w:val="24"/>
            <w:u w:val="none"/>
          </w:rPr>
          <w:t>CJI NV Ramana launches software ‘FASTER’ for electronic delivery of orders</w:t>
        </w:r>
      </w:hyperlink>
    </w:p>
    <w:p w:rsidR="00280166" w:rsidRPr="007F08CC" w:rsidRDefault="00280166" w:rsidP="007F08CC">
      <w:pPr>
        <w:ind w:left="360" w:right="569"/>
        <w:jc w:val="both"/>
        <w:rPr>
          <w:sz w:val="24"/>
        </w:rPr>
      </w:pPr>
      <w:r w:rsidRPr="007F08CC">
        <w:rPr>
          <w:sz w:val="24"/>
        </w:rPr>
        <w:t>The Chief Justice of India (CJI) </w:t>
      </w:r>
      <w:r w:rsidRPr="007F08CC">
        <w:rPr>
          <w:b/>
          <w:bCs/>
          <w:sz w:val="24"/>
        </w:rPr>
        <w:t>NV Ramana</w:t>
      </w:r>
      <w:r w:rsidRPr="007F08CC">
        <w:rPr>
          <w:sz w:val="24"/>
        </w:rPr>
        <w:t> launched a software named as</w:t>
      </w:r>
      <w:r w:rsidRPr="007F08CC">
        <w:rPr>
          <w:b/>
          <w:bCs/>
          <w:sz w:val="24"/>
        </w:rPr>
        <w:t> “Fast and Secured Transmission of Electronic Records” (FASTER)</w:t>
      </w:r>
      <w:r w:rsidRPr="007F08CC">
        <w:rPr>
          <w:sz w:val="24"/>
        </w:rPr>
        <w:t> on March 31, 2022.The objective of this FASTER software is to transmit court orders securely and swiftly through electronic mode, for quicker communication of judicial orders.Through FASTER platform court officials would be able to instantly send e-copies of the orders through a secured electronic communication channel to intended parties.</w:t>
      </w:r>
    </w:p>
    <w:p w:rsidR="00280166" w:rsidRPr="007F08CC" w:rsidRDefault="00280166" w:rsidP="007F08CC">
      <w:pPr>
        <w:ind w:right="569"/>
        <w:jc w:val="both"/>
        <w:rPr>
          <w:b/>
          <w:bCs/>
          <w:color w:val="00B0F0"/>
          <w:sz w:val="24"/>
        </w:rPr>
      </w:pPr>
      <w:hyperlink r:id="rId8" w:tgtFrame="_blank" w:history="1">
        <w:r w:rsidRPr="007F08CC">
          <w:rPr>
            <w:rStyle w:val="Hyperlink"/>
            <w:b/>
            <w:bCs/>
            <w:color w:val="00B0F0"/>
            <w:sz w:val="24"/>
            <w:u w:val="none"/>
          </w:rPr>
          <w:t>Dr. S Raju takes charge as Director General of Geological Survey of India</w:t>
        </w:r>
      </w:hyperlink>
    </w:p>
    <w:p w:rsidR="00280166" w:rsidRPr="007F08CC" w:rsidRDefault="00280166" w:rsidP="007F08CC">
      <w:pPr>
        <w:ind w:left="360" w:right="569"/>
        <w:jc w:val="both"/>
        <w:rPr>
          <w:sz w:val="24"/>
        </w:rPr>
      </w:pPr>
      <w:r w:rsidRPr="007F08CC">
        <w:rPr>
          <w:b/>
          <w:bCs/>
          <w:sz w:val="24"/>
        </w:rPr>
        <w:t>Dr. S Raju</w:t>
      </w:r>
      <w:r w:rsidRPr="007F08CC">
        <w:rPr>
          <w:sz w:val="24"/>
        </w:rPr>
        <w:t> has taken over as the </w:t>
      </w:r>
      <w:r w:rsidRPr="007F08CC">
        <w:rPr>
          <w:b/>
          <w:bCs/>
          <w:sz w:val="24"/>
        </w:rPr>
        <w:t>Director General of Geological Survey of India (GSI)</w:t>
      </w:r>
      <w:r w:rsidRPr="007F08CC">
        <w:rPr>
          <w:sz w:val="24"/>
        </w:rPr>
        <w:t xml:space="preserve"> with effect from April 01, 2022.He succeeds Shri R. S. Garkhal who </w:t>
      </w:r>
      <w:r w:rsidR="007F08CC">
        <w:rPr>
          <w:sz w:val="24"/>
        </w:rPr>
        <w:t>superannuated on March 31, 2022.</w:t>
      </w:r>
      <w:r w:rsidRPr="007F08CC">
        <w:rPr>
          <w:sz w:val="24"/>
        </w:rPr>
        <w:t>Prior to this, Dr. Raju was holding the post of Additional Director General and National Head, Mission-III &amp; IV at GSI HQ.GSI is a scientific agency of Government of India. It was founded in </w:t>
      </w:r>
      <w:r w:rsidRPr="007F08CC">
        <w:rPr>
          <w:b/>
          <w:bCs/>
          <w:sz w:val="24"/>
        </w:rPr>
        <w:t>1851.</w:t>
      </w:r>
      <w:r w:rsidRPr="007F08CC">
        <w:rPr>
          <w:sz w:val="24"/>
        </w:rPr>
        <w:t> Its headquarter is in </w:t>
      </w:r>
      <w:r w:rsidRPr="007F08CC">
        <w:rPr>
          <w:b/>
          <w:bCs/>
          <w:sz w:val="24"/>
        </w:rPr>
        <w:t>Kolkata.</w:t>
      </w:r>
    </w:p>
    <w:p w:rsidR="00280166" w:rsidRPr="007F08CC" w:rsidRDefault="00280166" w:rsidP="007F08CC">
      <w:pPr>
        <w:ind w:right="569"/>
        <w:jc w:val="both"/>
        <w:rPr>
          <w:b/>
          <w:bCs/>
          <w:color w:val="00B0F0"/>
          <w:sz w:val="24"/>
        </w:rPr>
      </w:pPr>
      <w:hyperlink r:id="rId9" w:tgtFrame="_blank" w:history="1">
        <w:r w:rsidRPr="007F08CC">
          <w:rPr>
            <w:rStyle w:val="Hyperlink"/>
            <w:b/>
            <w:bCs/>
            <w:color w:val="00B0F0"/>
            <w:sz w:val="24"/>
            <w:u w:val="none"/>
          </w:rPr>
          <w:t>Indian official Aprajita Sharrma appointed as Vice Chairperson of Council Standing Committee on Administration and Management of ITU</w:t>
        </w:r>
      </w:hyperlink>
    </w:p>
    <w:p w:rsidR="00280166" w:rsidRPr="007F08CC" w:rsidRDefault="00280166" w:rsidP="00280166">
      <w:pPr>
        <w:ind w:left="360" w:right="569"/>
        <w:jc w:val="both"/>
        <w:rPr>
          <w:sz w:val="24"/>
        </w:rPr>
      </w:pPr>
      <w:r w:rsidRPr="007F08CC">
        <w:rPr>
          <w:b/>
          <w:bCs/>
          <w:sz w:val="24"/>
        </w:rPr>
        <w:t>Aprajita Sharrma, an Indian Post &amp; Telecom Account and Finance</w:t>
      </w:r>
      <w:r w:rsidRPr="007F08CC">
        <w:rPr>
          <w:b/>
          <w:bCs/>
          <w:i/>
          <w:iCs/>
          <w:sz w:val="24"/>
        </w:rPr>
        <w:t> (</w:t>
      </w:r>
      <w:r w:rsidRPr="007F08CC">
        <w:rPr>
          <w:b/>
          <w:bCs/>
          <w:sz w:val="24"/>
        </w:rPr>
        <w:t>IP&amp;TAF) Service officer</w:t>
      </w:r>
      <w:r w:rsidRPr="007F08CC">
        <w:rPr>
          <w:sz w:val="24"/>
        </w:rPr>
        <w:t> from 1995 batch, has been appointed as the</w:t>
      </w:r>
      <w:r w:rsidRPr="007F08CC">
        <w:rPr>
          <w:b/>
          <w:bCs/>
          <w:sz w:val="24"/>
        </w:rPr>
        <w:t> vice-chairperson of Council Standing Committee on Administration and Management of International Telecommunication Union (ITU</w:t>
      </w:r>
      <w:r w:rsidR="007F08CC">
        <w:rPr>
          <w:b/>
          <w:bCs/>
          <w:sz w:val="24"/>
        </w:rPr>
        <w:t>.</w:t>
      </w:r>
      <w:r w:rsidRPr="007F08CC">
        <w:rPr>
          <w:sz w:val="24"/>
        </w:rPr>
        <w:t>Aprajita Sharrma will remain as vice chair for the years 2023 and 2024. After that she will assume the role of Chairperson for the years 2025 and 2026.</w:t>
      </w:r>
    </w:p>
    <w:p w:rsidR="00280166" w:rsidRPr="007F08CC" w:rsidRDefault="00280166" w:rsidP="00280166">
      <w:pPr>
        <w:ind w:left="360" w:right="569"/>
        <w:jc w:val="both"/>
        <w:rPr>
          <w:sz w:val="24"/>
        </w:rPr>
      </w:pPr>
      <w:r w:rsidRPr="007F08CC">
        <w:rPr>
          <w:sz w:val="24"/>
        </w:rPr>
        <w:t>The decision was taken at the ITU Council meetings held at Geneva from March 21 to 31, 2022.</w:t>
      </w:r>
    </w:p>
    <w:p w:rsidR="00280166" w:rsidRPr="007F08CC" w:rsidRDefault="00280166" w:rsidP="007F08CC">
      <w:pPr>
        <w:ind w:right="569"/>
        <w:jc w:val="both"/>
        <w:rPr>
          <w:b/>
          <w:bCs/>
          <w:color w:val="00B0F0"/>
          <w:sz w:val="24"/>
        </w:rPr>
      </w:pPr>
      <w:hyperlink r:id="rId10" w:tgtFrame="_blank" w:history="1">
        <w:r w:rsidRPr="007F08CC">
          <w:rPr>
            <w:rStyle w:val="Hyperlink"/>
            <w:b/>
            <w:bCs/>
            <w:color w:val="00B0F0"/>
            <w:sz w:val="24"/>
            <w:u w:val="none"/>
          </w:rPr>
          <w:t>Sports Minister Anurag Thakur and Karnataka Governor TC Gehlot launches logo, mascot jersey &amp; anthem of Khelo India University Games 2021 in Bengaluru</w:t>
        </w:r>
      </w:hyperlink>
    </w:p>
    <w:p w:rsidR="00280166" w:rsidRPr="007F08CC" w:rsidRDefault="00280166" w:rsidP="007F08CC">
      <w:pPr>
        <w:ind w:left="360" w:right="569"/>
        <w:jc w:val="both"/>
        <w:rPr>
          <w:sz w:val="24"/>
        </w:rPr>
      </w:pPr>
      <w:r w:rsidRPr="007F08CC">
        <w:rPr>
          <w:sz w:val="24"/>
        </w:rPr>
        <w:t>The Union Minister of Youth Affairs and Sports Shri Anurag Singh Thakur and Governor of Karnataka, Shri TC Gehlot launched the logo, jersey, mascot and anthem of the Khelo India University Games 2021 (KIUG 2021) on April 01, 2022, at the Sree Kanteerava Stadium in Bengaluru.The theme song has been composed by Kannada rapper Chandan Shetty.The </w:t>
      </w:r>
      <w:r w:rsidRPr="007F08CC">
        <w:rPr>
          <w:b/>
          <w:bCs/>
          <w:sz w:val="24"/>
        </w:rPr>
        <w:t>KIUG 2021 will be held in Karnataka between April 24 and May 3, 2022.</w:t>
      </w:r>
      <w:r w:rsidRPr="007F08CC">
        <w:rPr>
          <w:sz w:val="24"/>
        </w:rPr>
        <w:t>This will be the </w:t>
      </w:r>
      <w:r w:rsidRPr="007F08CC">
        <w:rPr>
          <w:b/>
          <w:bCs/>
          <w:sz w:val="24"/>
        </w:rPr>
        <w:t>second edition</w:t>
      </w:r>
      <w:r w:rsidRPr="007F08CC">
        <w:rPr>
          <w:sz w:val="24"/>
        </w:rPr>
        <w:t> of KIUG. The first edition was hosted by </w:t>
      </w:r>
      <w:r w:rsidRPr="007F08CC">
        <w:rPr>
          <w:b/>
          <w:bCs/>
          <w:sz w:val="24"/>
        </w:rPr>
        <w:t>Odisha</w:t>
      </w:r>
      <w:r w:rsidRPr="007F08CC">
        <w:rPr>
          <w:sz w:val="24"/>
        </w:rPr>
        <w:t> in 2020.</w:t>
      </w:r>
    </w:p>
    <w:p w:rsidR="00280166" w:rsidRPr="007F08CC" w:rsidRDefault="00280166" w:rsidP="007F08CC">
      <w:pPr>
        <w:ind w:right="569"/>
        <w:jc w:val="both"/>
        <w:rPr>
          <w:b/>
          <w:bCs/>
          <w:color w:val="00B0F0"/>
          <w:sz w:val="24"/>
        </w:rPr>
      </w:pPr>
      <w:hyperlink r:id="rId11" w:tgtFrame="_blank" w:history="1">
        <w:r w:rsidRPr="007F08CC">
          <w:rPr>
            <w:rStyle w:val="Hyperlink"/>
            <w:b/>
            <w:bCs/>
            <w:color w:val="00B0F0"/>
            <w:sz w:val="24"/>
            <w:u w:val="none"/>
          </w:rPr>
          <w:t>Mirabai Chanu wins 2022 ‘BBC Indian Sportswoman of the Year’ award</w:t>
        </w:r>
      </w:hyperlink>
    </w:p>
    <w:p w:rsidR="007F08CC" w:rsidRDefault="00280166" w:rsidP="007F08CC">
      <w:pPr>
        <w:ind w:left="360" w:right="569"/>
        <w:jc w:val="both"/>
        <w:rPr>
          <w:sz w:val="24"/>
        </w:rPr>
      </w:pPr>
      <w:r w:rsidRPr="007F08CC">
        <w:rPr>
          <w:sz w:val="24"/>
        </w:rPr>
        <w:t>Olympic silver medallist weightlifter </w:t>
      </w:r>
      <w:r w:rsidRPr="007F08CC">
        <w:rPr>
          <w:b/>
          <w:bCs/>
          <w:sz w:val="24"/>
        </w:rPr>
        <w:t>Mirabai Chanu has won the BBC Indian Sportswoman Of The Year (BBC ISWOTY) award for 2022. </w:t>
      </w:r>
      <w:r w:rsidRPr="007F08CC">
        <w:rPr>
          <w:sz w:val="24"/>
        </w:rPr>
        <w:t>Young Indian opening cricketer </w:t>
      </w:r>
      <w:r w:rsidRPr="007F08CC">
        <w:rPr>
          <w:b/>
          <w:bCs/>
          <w:sz w:val="24"/>
        </w:rPr>
        <w:t>Shafali Verma received the The ‘BBC Emerging Player’ award.</w:t>
      </w:r>
      <w:r w:rsidRPr="007F08CC">
        <w:rPr>
          <w:sz w:val="24"/>
        </w:rPr>
        <w:t xml:space="preserve">Former </w:t>
      </w:r>
    </w:p>
    <w:p w:rsidR="007F08CC" w:rsidRDefault="007F08CC" w:rsidP="007F08CC">
      <w:pPr>
        <w:ind w:left="360" w:right="569"/>
        <w:jc w:val="both"/>
        <w:rPr>
          <w:sz w:val="24"/>
        </w:rPr>
      </w:pPr>
    </w:p>
    <w:p w:rsidR="007F08CC" w:rsidRDefault="007F08CC" w:rsidP="007F08CC">
      <w:pPr>
        <w:ind w:left="360" w:right="569"/>
        <w:jc w:val="both"/>
        <w:rPr>
          <w:sz w:val="24"/>
        </w:rPr>
      </w:pPr>
    </w:p>
    <w:p w:rsidR="007F08CC" w:rsidRDefault="007F08CC" w:rsidP="007F08CC">
      <w:pPr>
        <w:ind w:left="360" w:right="569"/>
        <w:jc w:val="both"/>
        <w:rPr>
          <w:sz w:val="24"/>
        </w:rPr>
      </w:pPr>
    </w:p>
    <w:p w:rsidR="007F08CC" w:rsidRDefault="007F08CC" w:rsidP="007F08CC">
      <w:pPr>
        <w:ind w:left="360" w:right="569"/>
        <w:jc w:val="both"/>
        <w:rPr>
          <w:sz w:val="24"/>
        </w:rPr>
      </w:pPr>
    </w:p>
    <w:p w:rsidR="007F08CC" w:rsidRDefault="007F08CC" w:rsidP="007F08CC">
      <w:pPr>
        <w:ind w:left="360" w:right="569"/>
        <w:jc w:val="both"/>
        <w:rPr>
          <w:sz w:val="24"/>
        </w:rPr>
      </w:pPr>
    </w:p>
    <w:p w:rsidR="00280166" w:rsidRPr="007F08CC" w:rsidRDefault="00280166" w:rsidP="007F08CC">
      <w:pPr>
        <w:ind w:left="360" w:right="569"/>
        <w:jc w:val="both"/>
        <w:rPr>
          <w:sz w:val="24"/>
        </w:rPr>
      </w:pPr>
      <w:r w:rsidRPr="007F08CC">
        <w:rPr>
          <w:sz w:val="24"/>
        </w:rPr>
        <w:t>weightlifter </w:t>
      </w:r>
      <w:r w:rsidRPr="007F08CC">
        <w:rPr>
          <w:b/>
          <w:bCs/>
          <w:sz w:val="24"/>
        </w:rPr>
        <w:t>Karnam Malleswari was presented the ‘BBC Lifetime Achievement’ award.</w:t>
      </w:r>
    </w:p>
    <w:p w:rsidR="00280166" w:rsidRPr="007F08CC" w:rsidRDefault="00280166" w:rsidP="007F08CC">
      <w:pPr>
        <w:ind w:left="360" w:right="569"/>
        <w:jc w:val="both"/>
        <w:rPr>
          <w:sz w:val="24"/>
        </w:rPr>
      </w:pPr>
      <w:r w:rsidRPr="007F08CC">
        <w:rPr>
          <w:sz w:val="24"/>
        </w:rPr>
        <w:t>The BBC ISWOTY is an initiative by the BBC India to celebrate and honour sportswomen from India who have excelled in their respective fields. The first edition of the award took place in 2020, and P. V. Sindhu was the winner.</w:t>
      </w:r>
    </w:p>
    <w:p w:rsidR="00280166" w:rsidRPr="007F08CC" w:rsidRDefault="00280166" w:rsidP="007F08CC">
      <w:pPr>
        <w:ind w:right="569"/>
        <w:jc w:val="both"/>
        <w:rPr>
          <w:b/>
          <w:bCs/>
          <w:color w:val="00B0F0"/>
          <w:sz w:val="24"/>
        </w:rPr>
      </w:pPr>
      <w:hyperlink r:id="rId12" w:tgtFrame="_blank" w:history="1">
        <w:r w:rsidRPr="007F08CC">
          <w:rPr>
            <w:rStyle w:val="Hyperlink"/>
            <w:b/>
            <w:bCs/>
            <w:color w:val="00B0F0"/>
            <w:sz w:val="24"/>
            <w:u w:val="none"/>
          </w:rPr>
          <w:t>International Children’s Book Day 2022: 02 April</w:t>
        </w:r>
      </w:hyperlink>
    </w:p>
    <w:p w:rsidR="00280166" w:rsidRPr="007F08CC" w:rsidRDefault="00280166" w:rsidP="000A66E6">
      <w:pPr>
        <w:ind w:left="360" w:right="569"/>
        <w:jc w:val="both"/>
        <w:rPr>
          <w:sz w:val="24"/>
        </w:rPr>
      </w:pPr>
      <w:r w:rsidRPr="007F08CC">
        <w:rPr>
          <w:b/>
          <w:bCs/>
          <w:sz w:val="24"/>
        </w:rPr>
        <w:t>The International Children’s Book Day (ICBD)</w:t>
      </w:r>
      <w:r w:rsidRPr="007F08CC">
        <w:rPr>
          <w:sz w:val="24"/>
        </w:rPr>
        <w:t> is organised annually on </w:t>
      </w:r>
      <w:r w:rsidRPr="007F08CC">
        <w:rPr>
          <w:b/>
          <w:bCs/>
          <w:sz w:val="24"/>
        </w:rPr>
        <w:t>2nd April</w:t>
      </w:r>
      <w:r w:rsidRPr="007F08CC">
        <w:rPr>
          <w:sz w:val="24"/>
        </w:rPr>
        <w:t> since 1967, by the International Board on Books for Young People (IBBY).IBBY is an international non-profit organization, to inspire a love of reading and to call attention to children’s books.Each year a different National Section of IBBY has the opportunity to be the international sponsor of ICBD and decide upon a theme.</w:t>
      </w:r>
      <w:r w:rsidRPr="007F08CC">
        <w:rPr>
          <w:b/>
          <w:bCs/>
          <w:sz w:val="24"/>
        </w:rPr>
        <w:t>IBBY</w:t>
      </w:r>
      <w:r w:rsidRPr="007F08CC">
        <w:rPr>
          <w:sz w:val="24"/>
        </w:rPr>
        <w:t> </w:t>
      </w:r>
      <w:r w:rsidRPr="007F08CC">
        <w:rPr>
          <w:b/>
          <w:bCs/>
          <w:sz w:val="24"/>
        </w:rPr>
        <w:t>Canada</w:t>
      </w:r>
      <w:r w:rsidRPr="007F08CC">
        <w:rPr>
          <w:sz w:val="24"/>
        </w:rPr>
        <w:t> is the sponsor for International Children’s Book Day 2022.Theme 2022: </w:t>
      </w:r>
      <w:r w:rsidRPr="007F08CC">
        <w:rPr>
          <w:b/>
          <w:bCs/>
          <w:sz w:val="24"/>
        </w:rPr>
        <w:t>Stories are wings that help you soar every day.</w:t>
      </w:r>
    </w:p>
    <w:p w:rsidR="00280166" w:rsidRPr="000A66E6" w:rsidRDefault="00280166" w:rsidP="000A66E6">
      <w:pPr>
        <w:ind w:right="569"/>
        <w:jc w:val="both"/>
        <w:rPr>
          <w:b/>
          <w:bCs/>
          <w:color w:val="00B0F0"/>
          <w:sz w:val="24"/>
        </w:rPr>
      </w:pPr>
      <w:hyperlink r:id="rId13" w:tgtFrame="_blank" w:history="1">
        <w:r w:rsidRPr="000A66E6">
          <w:rPr>
            <w:rStyle w:val="Hyperlink"/>
            <w:b/>
            <w:bCs/>
            <w:color w:val="00B0F0"/>
            <w:sz w:val="24"/>
            <w:u w:val="none"/>
          </w:rPr>
          <w:t>World Autism Awareness Day 2022: 02 April</w:t>
        </w:r>
      </w:hyperlink>
    </w:p>
    <w:p w:rsidR="00280166" w:rsidRPr="007F08CC" w:rsidRDefault="00280166" w:rsidP="000A66E6">
      <w:pPr>
        <w:ind w:left="360" w:right="569"/>
        <w:jc w:val="both"/>
        <w:rPr>
          <w:sz w:val="24"/>
        </w:rPr>
      </w:pPr>
      <w:r w:rsidRPr="007F08CC">
        <w:rPr>
          <w:sz w:val="24"/>
        </w:rPr>
        <w:t>The </w:t>
      </w:r>
      <w:r w:rsidRPr="007F08CC">
        <w:rPr>
          <w:b/>
          <w:bCs/>
          <w:sz w:val="24"/>
        </w:rPr>
        <w:t>World Autism Awareness Day</w:t>
      </w:r>
      <w:r w:rsidRPr="007F08CC">
        <w:rPr>
          <w:sz w:val="24"/>
        </w:rPr>
        <w:t> is observed on</w:t>
      </w:r>
      <w:r w:rsidRPr="007F08CC">
        <w:rPr>
          <w:b/>
          <w:bCs/>
          <w:sz w:val="24"/>
        </w:rPr>
        <w:t> 02 April</w:t>
      </w:r>
      <w:r w:rsidRPr="007F08CC">
        <w:rPr>
          <w:sz w:val="24"/>
        </w:rPr>
        <w:t> every year, to raise awareness about people with Autism Spectrum Disorder (ASD) throughout the world.Theme 2022: </w:t>
      </w:r>
      <w:r w:rsidRPr="007F08CC">
        <w:rPr>
          <w:b/>
          <w:bCs/>
          <w:sz w:val="24"/>
        </w:rPr>
        <w:t>Inclusive Quality Education for All</w:t>
      </w:r>
      <w:r w:rsidR="000A66E6">
        <w:rPr>
          <w:b/>
          <w:bCs/>
          <w:sz w:val="24"/>
        </w:rPr>
        <w:t>.</w:t>
      </w:r>
      <w:r w:rsidRPr="007F08CC">
        <w:rPr>
          <w:sz w:val="24"/>
        </w:rPr>
        <w:t>It was adopted by the United Nations General Assembly on 18 December 2007.World Autism Day is one of only seven official health-specific UN Days.</w:t>
      </w:r>
    </w:p>
    <w:p w:rsidR="00280166" w:rsidRPr="000A66E6" w:rsidRDefault="00280166" w:rsidP="000A66E6">
      <w:pPr>
        <w:ind w:right="569"/>
        <w:jc w:val="both"/>
        <w:rPr>
          <w:color w:val="00B0F0"/>
          <w:sz w:val="24"/>
        </w:rPr>
      </w:pPr>
      <w:hyperlink r:id="rId14" w:tgtFrame="_blank" w:history="1">
        <w:r w:rsidRPr="000A66E6">
          <w:rPr>
            <w:rStyle w:val="Hyperlink"/>
            <w:b/>
            <w:bCs/>
            <w:color w:val="00B0F0"/>
            <w:sz w:val="24"/>
            <w:u w:val="none"/>
          </w:rPr>
          <w:t>Former CM of Sikkim BB Gurung passes away at 99</w:t>
        </w:r>
      </w:hyperlink>
    </w:p>
    <w:p w:rsidR="00280166" w:rsidRPr="007F08CC" w:rsidRDefault="00280166" w:rsidP="000A66E6">
      <w:pPr>
        <w:ind w:left="360" w:right="569"/>
        <w:jc w:val="both"/>
        <w:rPr>
          <w:sz w:val="24"/>
        </w:rPr>
      </w:pPr>
      <w:r w:rsidRPr="007F08CC">
        <w:rPr>
          <w:sz w:val="24"/>
        </w:rPr>
        <w:t>Former </w:t>
      </w:r>
      <w:r w:rsidRPr="007F08CC">
        <w:rPr>
          <w:b/>
          <w:bCs/>
          <w:sz w:val="24"/>
        </w:rPr>
        <w:t>Chief Minister of Sikkim, BB Gurung</w:t>
      </w:r>
      <w:r w:rsidRPr="007F08CC">
        <w:rPr>
          <w:sz w:val="24"/>
        </w:rPr>
        <w:t>, has passed away. He was 99</w:t>
      </w:r>
      <w:r w:rsidR="000A66E6">
        <w:rPr>
          <w:sz w:val="24"/>
        </w:rPr>
        <w:t>.</w:t>
      </w:r>
      <w:r w:rsidRPr="007F08CC">
        <w:rPr>
          <w:sz w:val="24"/>
        </w:rPr>
        <w:t>BB Gurung was the third chief minister of Sikkim and had the </w:t>
      </w:r>
      <w:r w:rsidRPr="007F08CC">
        <w:rPr>
          <w:b/>
          <w:bCs/>
          <w:sz w:val="24"/>
        </w:rPr>
        <w:t>shortest term in the history of the Himalayan state. </w:t>
      </w:r>
      <w:r w:rsidRPr="007F08CC">
        <w:rPr>
          <w:sz w:val="24"/>
        </w:rPr>
        <w:t>He sworn-in as the CM in 1984 and was in office for just 13 days. He held office from </w:t>
      </w:r>
      <w:r w:rsidRPr="007F08CC">
        <w:rPr>
          <w:b/>
          <w:bCs/>
          <w:sz w:val="24"/>
        </w:rPr>
        <w:t>May 11 until May 24, 1984. </w:t>
      </w:r>
    </w:p>
    <w:sectPr w:rsidR="00280166" w:rsidRPr="007F08CC" w:rsidSect="000A66E6">
      <w:type w:val="continuous"/>
      <w:pgSz w:w="12240" w:h="15840"/>
      <w:pgMar w:top="640" w:right="860" w:bottom="280" w:left="1340" w:header="720" w:footer="720" w:gutter="0"/>
      <w:pgBorders w:offsetFrom="page">
        <w:top w:val="clocks" w:sz="16" w:space="24" w:color="auto"/>
        <w:left w:val="clocks" w:sz="16" w:space="24" w:color="auto"/>
        <w:bottom w:val="clocks" w:sz="16" w:space="24" w:color="auto"/>
        <w:right w:val="clocks" w:sz="16"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8A6"/>
    <w:multiLevelType w:val="multilevel"/>
    <w:tmpl w:val="CDC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8362A9"/>
    <w:multiLevelType w:val="multilevel"/>
    <w:tmpl w:val="78E6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8B7878"/>
    <w:multiLevelType w:val="multilevel"/>
    <w:tmpl w:val="B334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DC37DD"/>
    <w:multiLevelType w:val="multilevel"/>
    <w:tmpl w:val="925A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1E1D28"/>
    <w:multiLevelType w:val="multilevel"/>
    <w:tmpl w:val="9602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6C4C44"/>
    <w:multiLevelType w:val="multilevel"/>
    <w:tmpl w:val="2724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A2746A"/>
    <w:multiLevelType w:val="multilevel"/>
    <w:tmpl w:val="C5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FC7DCE"/>
    <w:multiLevelType w:val="multilevel"/>
    <w:tmpl w:val="3C2C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BF35D5"/>
    <w:multiLevelType w:val="multilevel"/>
    <w:tmpl w:val="F290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CE6FC7"/>
    <w:multiLevelType w:val="multilevel"/>
    <w:tmpl w:val="CB7E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2"/>
  </w:num>
  <w:num w:numId="4">
    <w:abstractNumId w:val="0"/>
  </w:num>
  <w:num w:numId="5">
    <w:abstractNumId w:val="3"/>
  </w:num>
  <w:num w:numId="6">
    <w:abstractNumId w:val="5"/>
  </w:num>
  <w:num w:numId="7">
    <w:abstractNumId w:val="9"/>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4C3533"/>
    <w:rsid w:val="000454E1"/>
    <w:rsid w:val="000A66E6"/>
    <w:rsid w:val="001E5516"/>
    <w:rsid w:val="00280166"/>
    <w:rsid w:val="004C3533"/>
    <w:rsid w:val="007F08CC"/>
    <w:rsid w:val="008C2BB6"/>
    <w:rsid w:val="00FC76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3533"/>
    <w:rPr>
      <w:rFonts w:ascii="Times New Roman" w:eastAsia="Times New Roman" w:hAnsi="Times New Roman" w:cs="Times New Roman"/>
    </w:rPr>
  </w:style>
  <w:style w:type="paragraph" w:styleId="Heading1">
    <w:name w:val="heading 1"/>
    <w:basedOn w:val="Normal"/>
    <w:uiPriority w:val="1"/>
    <w:qFormat/>
    <w:rsid w:val="004C3533"/>
    <w:pPr>
      <w:spacing w:before="75"/>
      <w:ind w:left="1917" w:right="2390"/>
      <w:jc w:val="center"/>
      <w:outlineLvl w:val="0"/>
    </w:pPr>
    <w:rPr>
      <w:rFonts w:ascii="Cambria" w:eastAsia="Cambria" w:hAnsi="Cambria" w:cs="Cambria"/>
      <w:b/>
      <w:bCs/>
      <w:sz w:val="48"/>
      <w:szCs w:val="48"/>
    </w:rPr>
  </w:style>
  <w:style w:type="paragraph" w:styleId="Heading2">
    <w:name w:val="heading 2"/>
    <w:basedOn w:val="Normal"/>
    <w:uiPriority w:val="1"/>
    <w:qFormat/>
    <w:rsid w:val="004C3533"/>
    <w:pPr>
      <w:spacing w:line="272" w:lineRule="exact"/>
      <w:ind w:left="100"/>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C3533"/>
    <w:rPr>
      <w:sz w:val="24"/>
      <w:szCs w:val="24"/>
    </w:rPr>
  </w:style>
  <w:style w:type="paragraph" w:styleId="Title">
    <w:name w:val="Title"/>
    <w:basedOn w:val="Normal"/>
    <w:uiPriority w:val="1"/>
    <w:qFormat/>
    <w:rsid w:val="004C3533"/>
    <w:pPr>
      <w:spacing w:before="371"/>
      <w:ind w:left="1080"/>
    </w:pPr>
    <w:rPr>
      <w:rFonts w:ascii="Arial" w:eastAsia="Arial" w:hAnsi="Arial" w:cs="Arial"/>
      <w:b/>
      <w:bCs/>
      <w:sz w:val="52"/>
      <w:szCs w:val="52"/>
    </w:rPr>
  </w:style>
  <w:style w:type="paragraph" w:styleId="ListParagraph">
    <w:name w:val="List Paragraph"/>
    <w:basedOn w:val="Normal"/>
    <w:uiPriority w:val="1"/>
    <w:qFormat/>
    <w:rsid w:val="004C3533"/>
  </w:style>
  <w:style w:type="paragraph" w:customStyle="1" w:styleId="TableParagraph">
    <w:name w:val="Table Paragraph"/>
    <w:basedOn w:val="Normal"/>
    <w:uiPriority w:val="1"/>
    <w:qFormat/>
    <w:rsid w:val="004C3533"/>
  </w:style>
  <w:style w:type="character" w:styleId="Hyperlink">
    <w:name w:val="Hyperlink"/>
    <w:basedOn w:val="DefaultParagraphFont"/>
    <w:uiPriority w:val="99"/>
    <w:unhideWhenUsed/>
    <w:rsid w:val="002801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2952281">
      <w:bodyDiv w:val="1"/>
      <w:marLeft w:val="0"/>
      <w:marRight w:val="0"/>
      <w:marTop w:val="0"/>
      <w:marBottom w:val="0"/>
      <w:divBdr>
        <w:top w:val="none" w:sz="0" w:space="0" w:color="auto"/>
        <w:left w:val="none" w:sz="0" w:space="0" w:color="auto"/>
        <w:bottom w:val="none" w:sz="0" w:space="0" w:color="auto"/>
        <w:right w:val="none" w:sz="0" w:space="0" w:color="auto"/>
      </w:divBdr>
    </w:div>
    <w:div w:id="122094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k.byscoop.com/dr-s-raju-takes-charge-as-director-general-of-geological-survey-of-india/" TargetMode="External"/><Relationship Id="rId13" Type="http://schemas.openxmlformats.org/officeDocument/2006/relationships/hyperlink" Target="https://gk.byscoop.com/world-autism-awareness-day-2022-02-april" TargetMode="External"/><Relationship Id="rId3" Type="http://schemas.openxmlformats.org/officeDocument/2006/relationships/settings" Target="settings.xml"/><Relationship Id="rId7" Type="http://schemas.openxmlformats.org/officeDocument/2006/relationships/hyperlink" Target="https://gk.byscoop.com/cji-nv-ramana-launches-software-faster-for-electronic-delivery-of-orders/" TargetMode="External"/><Relationship Id="rId12" Type="http://schemas.openxmlformats.org/officeDocument/2006/relationships/hyperlink" Target="https://gk.byscoop.com/international-childrens-book-day-2022-02-apr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k.byscoop.com/centre-extends-existing-foreign-trade-policy-ftp-by-six-months-untill-september-2022/" TargetMode="External"/><Relationship Id="rId11" Type="http://schemas.openxmlformats.org/officeDocument/2006/relationships/hyperlink" Target="https://gk.byscoop.com/mirabai-chanu-wins-2022-bbc-indian-sportswoman-of-the-year-award/" TargetMode="External"/><Relationship Id="rId5" Type="http://schemas.openxmlformats.org/officeDocument/2006/relationships/hyperlink" Target="https://gk.byscoop.com/meghalayas-living-root-bridges-included-on-tentative-list-of-unescos-worlds-heritage-sites/" TargetMode="External"/><Relationship Id="rId15" Type="http://schemas.openxmlformats.org/officeDocument/2006/relationships/fontTable" Target="fontTable.xml"/><Relationship Id="rId10" Type="http://schemas.openxmlformats.org/officeDocument/2006/relationships/hyperlink" Target="https://gk.byscoop.com/sports-minister-anurag-thakur-and-karnataka-governor-tc-gehlot-launches-logo-mascot-jersey-anthem-of-khelo-india-university-games-2021-in-bengaluru/" TargetMode="External"/><Relationship Id="rId4" Type="http://schemas.openxmlformats.org/officeDocument/2006/relationships/webSettings" Target="webSettings.xml"/><Relationship Id="rId9" Type="http://schemas.openxmlformats.org/officeDocument/2006/relationships/hyperlink" Target="https://gk.byscoop.com/indian-official-aprajita-sharrma-appointed-as-vice-chairperson-of-council-standing-committee-on-administration-and-management-of-itu/" TargetMode="External"/><Relationship Id="rId14" Type="http://schemas.openxmlformats.org/officeDocument/2006/relationships/hyperlink" Target="https://gk.byscoop.com/former-cm-of-sikkim-bb-gurung-passes-away-at-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Asus</cp:lastModifiedBy>
  <cp:revision>9</cp:revision>
  <dcterms:created xsi:type="dcterms:W3CDTF">2022-04-04T02:14:00Z</dcterms:created>
  <dcterms:modified xsi:type="dcterms:W3CDTF">2022-04-04T03:51:00Z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2022-04-04T00:00:00Z</vt:filetime>
  </property>
</Properties>
</file>